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252CBE37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6507EA">
        <w:rPr>
          <w:rFonts w:ascii="Trebuchet MS" w:hAnsi="Trebuchet MS" w:cs="Arial"/>
          <w:b/>
          <w:sz w:val="18"/>
          <w:szCs w:val="18"/>
        </w:rPr>
        <w:t>33</w:t>
      </w:r>
      <w:r w:rsidR="00E460E4">
        <w:rPr>
          <w:rFonts w:ascii="Trebuchet MS" w:hAnsi="Trebuchet MS" w:cs="Arial"/>
          <w:b/>
          <w:sz w:val="18"/>
          <w:szCs w:val="18"/>
        </w:rPr>
        <w:t>0 kV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78892305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6507EA">
        <w:rPr>
          <w:rFonts w:ascii="Trebuchet MS" w:hAnsi="Trebuchet MS" w:cs="Arial"/>
          <w:b/>
          <w:sz w:val="18"/>
          <w:szCs w:val="18"/>
          <w:lang w:val="en-GB"/>
        </w:rPr>
        <w:t>33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>0 kV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6434E011" w:rsidR="00436FCD" w:rsidRPr="00436FCD" w:rsidRDefault="006507EA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330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 kV autotransformatorių įvadų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69C72E4B" w:rsidR="00AD72AF" w:rsidRPr="0061786D" w:rsidRDefault="006507EA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330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kV bushings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43AF5562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3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51F5C3AB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231E69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15174FA9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362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01F3B51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6507EA">
              <w:rPr>
                <w:rFonts w:ascii="Trebuchet MS" w:hAnsi="Trebuchet MS" w:cs="Arial"/>
                <w:sz w:val="18"/>
                <w:szCs w:val="18"/>
              </w:rPr>
              <w:t>1175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641C768" w14:textId="77777777" w:rsidTr="00B500D4">
        <w:trPr>
          <w:cantSplit/>
        </w:trPr>
        <w:tc>
          <w:tcPr>
            <w:tcW w:w="705" w:type="dxa"/>
            <w:vAlign w:val="center"/>
          </w:tcPr>
          <w:p w14:paraId="7FA349DF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83D021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42D11">
              <w:rPr>
                <w:rFonts w:ascii="Trebuchet MS" w:hAnsi="Trebuchet MS" w:cs="Arial"/>
                <w:sz w:val="18"/>
                <w:szCs w:val="18"/>
              </w:rPr>
              <w:t xml:space="preserve">Komutacinio viršįtampio atsparumo įtampa drėgnoje aplinkoje / </w:t>
            </w:r>
          </w:p>
          <w:p w14:paraId="3655FB74" w14:textId="17F9F381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74DC3">
              <w:rPr>
                <w:rFonts w:ascii="Trebuchet MS" w:hAnsi="Trebuchet MS" w:cs="Arial"/>
                <w:sz w:val="18"/>
                <w:szCs w:val="18"/>
                <w:lang w:val="en-GB"/>
              </w:rPr>
              <w:t>Switching impulse withstand voltage in wet conditions, kV</w:t>
            </w:r>
          </w:p>
        </w:tc>
        <w:tc>
          <w:tcPr>
            <w:tcW w:w="3687" w:type="dxa"/>
            <w:vAlign w:val="center"/>
          </w:tcPr>
          <w:p w14:paraId="1B9C6C55" w14:textId="627EECA7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850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4C562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AF4AE8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7D84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0E0E2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747C0B" w:rsidRPr="000D24D4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747C0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747C0B" w:rsidRPr="00670C8B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7C1D3F5" w:rsidR="00747C0B" w:rsidRPr="007F799B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1600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747C0B" w:rsidRPr="00176936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47C0B" w:rsidRPr="007612CC" w:rsidRDefault="00747C0B" w:rsidP="00747C0B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747C0B" w:rsidRPr="007612CC" w:rsidRDefault="00747C0B" w:rsidP="00747C0B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692C4009" w:rsidR="00747C0B" w:rsidRPr="000D24D4" w:rsidRDefault="00747C0B" w:rsidP="00747C0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>
              <w:rPr>
                <w:rFonts w:ascii="Trebuchet MS" w:hAnsi="Trebuchet MS" w:cs="Arial"/>
                <w:sz w:val="18"/>
                <w:szCs w:val="18"/>
              </w:rPr>
              <w:t>7252 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747C0B" w:rsidRPr="001548D2" w:rsidRDefault="00747C0B" w:rsidP="00747C0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747C0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747C0B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747C0B" w:rsidRPr="00670C8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747C0B" w:rsidRPr="0061786D" w:rsidRDefault="00747C0B" w:rsidP="00747C0B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747C0B" w:rsidRPr="0061786D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789A6354" w14:textId="77777777" w:rsidTr="00041344">
        <w:trPr>
          <w:cantSplit/>
        </w:trPr>
        <w:tc>
          <w:tcPr>
            <w:tcW w:w="705" w:type="dxa"/>
            <w:vAlign w:val="center"/>
          </w:tcPr>
          <w:p w14:paraId="5A8632B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1093B30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6954BC12" w14:textId="5A305316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72BFE8B6" w14:textId="28043614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45</w:t>
            </w:r>
          </w:p>
        </w:tc>
        <w:tc>
          <w:tcPr>
            <w:tcW w:w="3687" w:type="dxa"/>
            <w:vAlign w:val="center"/>
          </w:tcPr>
          <w:p w14:paraId="474F76B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A3A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E789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321CA3C5" w14:textId="77777777" w:rsidTr="00041344">
        <w:trPr>
          <w:cantSplit/>
        </w:trPr>
        <w:tc>
          <w:tcPr>
            <w:tcW w:w="705" w:type="dxa"/>
            <w:vAlign w:val="center"/>
          </w:tcPr>
          <w:p w14:paraId="7B097130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C991C76" w14:textId="77777777" w:rsidR="00747C0B" w:rsidRDefault="00747C0B" w:rsidP="00747C0B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344826F7" w14:textId="7B5C2D0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4F0B9431" w14:textId="61E749E1" w:rsidR="00747C0B" w:rsidRDefault="00747C0B" w:rsidP="00747C0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9F7585">
              <w:rPr>
                <w:rFonts w:ascii="Trebuchet MS" w:hAnsi="Trebuchet MS"/>
                <w:sz w:val="18"/>
                <w:szCs w:val="18"/>
              </w:rPr>
              <w:t>4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0A40FA1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C5FE9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C5E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747C0B" w:rsidRDefault="00747C0B" w:rsidP="00747C0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402D6006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D40x</w:t>
            </w:r>
            <w:r w:rsidR="009F7585">
              <w:rPr>
                <w:rFonts w:ascii="Trebuchet MS" w:hAnsi="Trebuchet MS"/>
                <w:sz w:val="18"/>
                <w:szCs w:val="18"/>
              </w:rPr>
              <w:t>125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747C0B" w:rsidRPr="006C68C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582CD74C" w14:textId="77777777" w:rsidR="009F7585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4B4C5DD8" w:rsidR="00747C0B" w:rsidRDefault="009F7585" w:rsidP="009F758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02C9B8AB" w14:textId="77777777" w:rsidTr="00DF555A">
        <w:trPr>
          <w:cantSplit/>
        </w:trPr>
        <w:tc>
          <w:tcPr>
            <w:tcW w:w="705" w:type="dxa"/>
            <w:vAlign w:val="center"/>
          </w:tcPr>
          <w:p w14:paraId="194FD20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E7DBEE9" w14:textId="77777777" w:rsidR="009F7585" w:rsidRDefault="009F7585" w:rsidP="009F7585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6382377" w14:textId="3911DC78" w:rsidR="00747C0B" w:rsidRPr="00670C8B" w:rsidRDefault="009F7585" w:rsidP="009F758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52B5616C" w14:textId="3575C747" w:rsidR="00747C0B" w:rsidRDefault="009F7585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9F7585">
              <w:rPr>
                <w:rFonts w:ascii="Trebuchet MS" w:hAnsi="Trebuchet MS" w:cs="Arial"/>
                <w:bCs/>
                <w:noProof/>
                <w:sz w:val="18"/>
                <w:szCs w:val="18"/>
                <w:vertAlign w:val="superscript"/>
              </w:rPr>
              <w:drawing>
                <wp:inline distT="0" distB="0" distL="0" distR="0" wp14:anchorId="026ABC46" wp14:editId="1EA370E0">
                  <wp:extent cx="1483744" cy="1273061"/>
                  <wp:effectExtent l="0" t="0" r="2540" b="3810"/>
                  <wp:docPr id="1452065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0650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011" cy="1275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47C0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747C0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3675A3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FD55C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D0DD61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60372D80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ilgis/</w:t>
            </w:r>
          </w:p>
          <w:p w14:paraId="34BA3420" w14:textId="2307D680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side, mm</w:t>
            </w:r>
          </w:p>
        </w:tc>
        <w:tc>
          <w:tcPr>
            <w:tcW w:w="3687" w:type="dxa"/>
            <w:vAlign w:val="center"/>
          </w:tcPr>
          <w:p w14:paraId="666E8C76" w14:textId="540D42D0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≤1</w:t>
            </w:r>
            <w:r w:rsidR="009F7585">
              <w:rPr>
                <w:rFonts w:ascii="Trebuchet MS" w:hAnsi="Trebuchet MS"/>
                <w:sz w:val="18"/>
                <w:szCs w:val="18"/>
              </w:rPr>
              <w:t>155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102358FC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016FE5E9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≤250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747C0B" w:rsidRPr="00670C8B" w:rsidRDefault="00747C0B" w:rsidP="00747C0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2375D098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747C0B" w:rsidRPr="00670C8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0A595293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450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47C0B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747C0B" w:rsidRPr="001548D2" w:rsidRDefault="00747C0B" w:rsidP="00747C0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747C0B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747C0B" w:rsidRPr="00242C90" w:rsidRDefault="00747C0B" w:rsidP="00747C0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984DDE3" w:rsidR="00747C0B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12xd2</w:t>
            </w:r>
            <w:r w:rsidR="009F7585">
              <w:rPr>
                <w:rFonts w:ascii="Trebuchet MS" w:hAnsi="Trebuchet MS"/>
                <w:sz w:val="18"/>
                <w:szCs w:val="18"/>
              </w:rPr>
              <w:t>3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747C0B" w:rsidRPr="000D24D4" w:rsidRDefault="00747C0B" w:rsidP="00747C0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3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proofErr w:type="gramEnd"/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4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59097" w14:textId="77777777" w:rsidR="002A104C" w:rsidRDefault="002A104C" w:rsidP="009137D7">
      <w:r>
        <w:separator/>
      </w:r>
    </w:p>
  </w:endnote>
  <w:endnote w:type="continuationSeparator" w:id="0">
    <w:p w14:paraId="6B4FB9D4" w14:textId="77777777" w:rsidR="002A104C" w:rsidRDefault="002A104C" w:rsidP="009137D7">
      <w:r>
        <w:continuationSeparator/>
      </w:r>
    </w:p>
  </w:endnote>
  <w:endnote w:type="continuationNotice" w:id="1">
    <w:p w14:paraId="3FE174D6" w14:textId="77777777" w:rsidR="002A104C" w:rsidRDefault="002A1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0F4A1" w14:textId="77777777" w:rsidR="002A104C" w:rsidRDefault="002A104C" w:rsidP="009137D7">
      <w:r>
        <w:separator/>
      </w:r>
    </w:p>
  </w:footnote>
  <w:footnote w:type="continuationSeparator" w:id="0">
    <w:p w14:paraId="2031F7BE" w14:textId="77777777" w:rsidR="002A104C" w:rsidRDefault="002A104C" w:rsidP="009137D7">
      <w:r>
        <w:continuationSeparator/>
      </w:r>
    </w:p>
  </w:footnote>
  <w:footnote w:type="continuationNotice" w:id="1">
    <w:p w14:paraId="0D99B87B" w14:textId="77777777" w:rsidR="002A104C" w:rsidRDefault="002A10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4B9B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FB8"/>
    <w:rsid w:val="001B6D3A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1E69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D7D"/>
    <w:rsid w:val="002674F3"/>
    <w:rsid w:val="002676FC"/>
    <w:rsid w:val="00270115"/>
    <w:rsid w:val="0027028D"/>
    <w:rsid w:val="002716B8"/>
    <w:rsid w:val="002731A1"/>
    <w:rsid w:val="0027331A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104C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08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B67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673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6EBF"/>
    <w:rsid w:val="00487909"/>
    <w:rsid w:val="004906BB"/>
    <w:rsid w:val="00490A02"/>
    <w:rsid w:val="00490D52"/>
    <w:rsid w:val="00490E63"/>
    <w:rsid w:val="00491124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0418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07EA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A7BAE"/>
    <w:rsid w:val="006B007E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0D6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B43"/>
    <w:rsid w:val="00744E85"/>
    <w:rsid w:val="00745BAC"/>
    <w:rsid w:val="00746125"/>
    <w:rsid w:val="0074617D"/>
    <w:rsid w:val="007471A7"/>
    <w:rsid w:val="00747C0B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53D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91D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08B"/>
    <w:rsid w:val="009103BC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1B3A"/>
    <w:rsid w:val="00922DF6"/>
    <w:rsid w:val="009230E8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9F758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5FBD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074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1A31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36FB"/>
    <w:rsid w:val="00C84641"/>
    <w:rsid w:val="00C86EC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2B56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57D1A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9</cp:revision>
  <cp:lastPrinted>2019-11-13T13:11:00Z</cp:lastPrinted>
  <dcterms:created xsi:type="dcterms:W3CDTF">2024-12-30T11:14:00Z</dcterms:created>
  <dcterms:modified xsi:type="dcterms:W3CDTF">2024-12-31T05:16:00Z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